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E76F" w14:textId="77777777" w:rsidR="00192B20" w:rsidRPr="00192B20" w:rsidRDefault="00192B20" w:rsidP="00192B20">
      <w:pPr>
        <w:jc w:val="center"/>
        <w:rPr>
          <w:b/>
          <w:bCs/>
        </w:rPr>
      </w:pPr>
      <w:r w:rsidRPr="00192B20">
        <w:rPr>
          <w:b/>
          <w:bCs/>
        </w:rPr>
        <w:t>Oxytocin Special interest Group (OxytocinSIG)</w:t>
      </w:r>
    </w:p>
    <w:p w14:paraId="47F49159" w14:textId="24CEC76E" w:rsidR="00192B20" w:rsidRDefault="00192B20" w:rsidP="00192B20">
      <w:pPr>
        <w:jc w:val="center"/>
        <w:rPr>
          <w:b/>
          <w:bCs/>
        </w:rPr>
      </w:pPr>
      <w:r w:rsidRPr="00192B20">
        <w:rPr>
          <w:b/>
          <w:bCs/>
        </w:rPr>
        <w:t>Meeting Minutes</w:t>
      </w:r>
    </w:p>
    <w:p w14:paraId="2BC58EBE" w14:textId="77777777" w:rsidR="0096468E" w:rsidRPr="00192B20" w:rsidRDefault="0096468E" w:rsidP="00192B20">
      <w:pPr>
        <w:jc w:val="center"/>
        <w:rPr>
          <w:b/>
          <w:bCs/>
        </w:rPr>
      </w:pPr>
    </w:p>
    <w:p w14:paraId="0C78DF46" w14:textId="4F7B1DFF" w:rsidR="00192B20" w:rsidRPr="00192B20" w:rsidRDefault="00192B20" w:rsidP="00192B20">
      <w:r w:rsidRPr="00192B20">
        <w:rPr>
          <w:b/>
          <w:bCs/>
        </w:rPr>
        <w:t>Date &amp; Time:</w:t>
      </w:r>
      <w:r w:rsidRPr="00192B20">
        <w:tab/>
        <w:t xml:space="preserve">Thursday, </w:t>
      </w:r>
      <w:r w:rsidR="000A5B1A">
        <w:t>June 30</w:t>
      </w:r>
      <w:r w:rsidRPr="00192B20">
        <w:t>, 2022 at 9 am EST</w:t>
      </w:r>
    </w:p>
    <w:p w14:paraId="2DE8BCEE" w14:textId="77777777" w:rsidR="00056AE6" w:rsidRDefault="00056AE6" w:rsidP="00192B20">
      <w:pPr>
        <w:rPr>
          <w:b/>
          <w:bCs/>
        </w:rPr>
      </w:pPr>
    </w:p>
    <w:p w14:paraId="141A2F0A" w14:textId="4A5D66A1" w:rsidR="00192B20" w:rsidRDefault="00192B20" w:rsidP="00192B20">
      <w:pPr>
        <w:rPr>
          <w:b/>
          <w:bCs/>
        </w:rPr>
      </w:pPr>
      <w:r w:rsidRPr="00192B20">
        <w:rPr>
          <w:b/>
          <w:bCs/>
        </w:rPr>
        <w:t>Attendees: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2154"/>
        <w:gridCol w:w="2970"/>
      </w:tblGrid>
      <w:tr w:rsidR="00192B20" w:rsidRPr="00192B20" w14:paraId="16C4581F" w14:textId="77777777" w:rsidTr="0096468E">
        <w:trPr>
          <w:jc w:val="center"/>
        </w:trPr>
        <w:tc>
          <w:tcPr>
            <w:tcW w:w="901" w:type="dxa"/>
            <w:shd w:val="clear" w:color="auto" w:fill="E7E6E6" w:themeFill="background2"/>
          </w:tcPr>
          <w:p w14:paraId="4B8B455C" w14:textId="77777777" w:rsidR="00192B20" w:rsidRPr="00192B20" w:rsidRDefault="00192B20" w:rsidP="00C2345D">
            <w:pPr>
              <w:jc w:val="center"/>
              <w:rPr>
                <w:rFonts w:cstheme="minorHAnsi"/>
              </w:rPr>
            </w:pPr>
            <w:r w:rsidRPr="00192B20">
              <w:rPr>
                <w:rFonts w:cstheme="minorHAnsi"/>
              </w:rPr>
              <w:t>Present</w:t>
            </w:r>
          </w:p>
        </w:tc>
        <w:tc>
          <w:tcPr>
            <w:tcW w:w="2154" w:type="dxa"/>
            <w:shd w:val="clear" w:color="auto" w:fill="E7E6E6" w:themeFill="background2"/>
          </w:tcPr>
          <w:p w14:paraId="38F0B323" w14:textId="77777777" w:rsidR="00192B20" w:rsidRPr="00192B20" w:rsidRDefault="00192B20" w:rsidP="00C2345D">
            <w:pPr>
              <w:jc w:val="center"/>
              <w:rPr>
                <w:rFonts w:cstheme="minorHAnsi"/>
              </w:rPr>
            </w:pPr>
            <w:r w:rsidRPr="00192B20">
              <w:rPr>
                <w:rFonts w:cstheme="minorHAnsi"/>
              </w:rPr>
              <w:t>Country</w:t>
            </w:r>
          </w:p>
        </w:tc>
        <w:tc>
          <w:tcPr>
            <w:tcW w:w="2970" w:type="dxa"/>
            <w:shd w:val="clear" w:color="auto" w:fill="E7E6E6" w:themeFill="background2"/>
          </w:tcPr>
          <w:p w14:paraId="051521F5" w14:textId="77777777" w:rsidR="00192B20" w:rsidRPr="00192B20" w:rsidRDefault="00192B20" w:rsidP="00C2345D">
            <w:pPr>
              <w:jc w:val="center"/>
              <w:rPr>
                <w:rFonts w:cstheme="minorHAnsi"/>
              </w:rPr>
            </w:pPr>
            <w:r w:rsidRPr="00192B20">
              <w:rPr>
                <w:rFonts w:cstheme="minorHAnsi"/>
              </w:rPr>
              <w:t>Name</w:t>
            </w:r>
          </w:p>
        </w:tc>
      </w:tr>
      <w:tr w:rsidR="00192B20" w:rsidRPr="00192B20" w14:paraId="2262D079" w14:textId="77777777" w:rsidTr="0096468E">
        <w:trPr>
          <w:jc w:val="center"/>
        </w:trPr>
        <w:tc>
          <w:tcPr>
            <w:tcW w:w="901" w:type="dxa"/>
          </w:tcPr>
          <w:p w14:paraId="057565DF" w14:textId="2BEF2834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03D1CFDE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Canada</w:t>
            </w:r>
          </w:p>
        </w:tc>
        <w:tc>
          <w:tcPr>
            <w:tcW w:w="2970" w:type="dxa"/>
          </w:tcPr>
          <w:p w14:paraId="23201F70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Sally Pepper</w:t>
            </w:r>
          </w:p>
        </w:tc>
      </w:tr>
      <w:tr w:rsidR="00192B20" w:rsidRPr="00192B20" w14:paraId="533E9C39" w14:textId="77777777" w:rsidTr="0096468E">
        <w:trPr>
          <w:jc w:val="center"/>
        </w:trPr>
        <w:tc>
          <w:tcPr>
            <w:tcW w:w="901" w:type="dxa"/>
          </w:tcPr>
          <w:p w14:paraId="43E4820E" w14:textId="54AD62A4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305E3398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Canada</w:t>
            </w:r>
          </w:p>
        </w:tc>
        <w:tc>
          <w:tcPr>
            <w:tcW w:w="2970" w:type="dxa"/>
          </w:tcPr>
          <w:p w14:paraId="28EE2643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Dorothy Tscheng</w:t>
            </w:r>
          </w:p>
        </w:tc>
      </w:tr>
      <w:tr w:rsidR="00192B20" w:rsidRPr="00192B20" w14:paraId="66DDC922" w14:textId="77777777" w:rsidTr="0096468E">
        <w:trPr>
          <w:jc w:val="center"/>
        </w:trPr>
        <w:tc>
          <w:tcPr>
            <w:tcW w:w="901" w:type="dxa"/>
          </w:tcPr>
          <w:p w14:paraId="23FC2647" w14:textId="3FFA375B" w:rsidR="00192B20" w:rsidRPr="00192B20" w:rsidRDefault="0090483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1B553707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Canada</w:t>
            </w:r>
          </w:p>
        </w:tc>
        <w:tc>
          <w:tcPr>
            <w:tcW w:w="2970" w:type="dxa"/>
          </w:tcPr>
          <w:p w14:paraId="2F2CDB17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 xml:space="preserve">David U </w:t>
            </w:r>
          </w:p>
        </w:tc>
      </w:tr>
      <w:tr w:rsidR="00192B20" w:rsidRPr="00192B20" w14:paraId="507AA097" w14:textId="77777777" w:rsidTr="0096468E">
        <w:trPr>
          <w:jc w:val="center"/>
        </w:trPr>
        <w:tc>
          <w:tcPr>
            <w:tcW w:w="901" w:type="dxa"/>
          </w:tcPr>
          <w:p w14:paraId="657A1E00" w14:textId="202EB341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18DDE17C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Canada</w:t>
            </w:r>
          </w:p>
        </w:tc>
        <w:tc>
          <w:tcPr>
            <w:tcW w:w="2970" w:type="dxa"/>
          </w:tcPr>
          <w:p w14:paraId="132012B7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Alice Watt</w:t>
            </w:r>
          </w:p>
        </w:tc>
      </w:tr>
      <w:tr w:rsidR="00192B20" w:rsidRPr="00192B20" w14:paraId="23717998" w14:textId="77777777" w:rsidTr="0096468E">
        <w:trPr>
          <w:jc w:val="center"/>
        </w:trPr>
        <w:tc>
          <w:tcPr>
            <w:tcW w:w="901" w:type="dxa"/>
          </w:tcPr>
          <w:p w14:paraId="0B6F9DD8" w14:textId="3A9F867A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54072AE7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Colombia</w:t>
            </w:r>
          </w:p>
        </w:tc>
        <w:tc>
          <w:tcPr>
            <w:tcW w:w="2970" w:type="dxa"/>
          </w:tcPr>
          <w:p w14:paraId="3205CC0A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t>Ismael Basto Benitez</w:t>
            </w:r>
          </w:p>
        </w:tc>
      </w:tr>
      <w:tr w:rsidR="00192B20" w:rsidRPr="00192B20" w14:paraId="66672AC7" w14:textId="77777777" w:rsidTr="0096468E">
        <w:trPr>
          <w:jc w:val="center"/>
        </w:trPr>
        <w:tc>
          <w:tcPr>
            <w:tcW w:w="901" w:type="dxa"/>
          </w:tcPr>
          <w:p w14:paraId="53528D84" w14:textId="14F6C333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210BDDDE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France</w:t>
            </w:r>
          </w:p>
        </w:tc>
        <w:tc>
          <w:tcPr>
            <w:tcW w:w="2970" w:type="dxa"/>
          </w:tcPr>
          <w:p w14:paraId="5F4B4A1D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Etienne Schmitt</w:t>
            </w:r>
          </w:p>
        </w:tc>
      </w:tr>
      <w:tr w:rsidR="00192B20" w:rsidRPr="00192B20" w14:paraId="2D8A1C67" w14:textId="77777777" w:rsidTr="0096468E">
        <w:trPr>
          <w:jc w:val="center"/>
        </w:trPr>
        <w:tc>
          <w:tcPr>
            <w:tcW w:w="901" w:type="dxa"/>
          </w:tcPr>
          <w:p w14:paraId="1EE0F1E1" w14:textId="77777777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36AC198F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Germany</w:t>
            </w:r>
          </w:p>
        </w:tc>
        <w:tc>
          <w:tcPr>
            <w:tcW w:w="2970" w:type="dxa"/>
          </w:tcPr>
          <w:p w14:paraId="035D4E1B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Günter Emons</w:t>
            </w:r>
          </w:p>
        </w:tc>
      </w:tr>
      <w:tr w:rsidR="00192B20" w:rsidRPr="00192B20" w14:paraId="77EFFA59" w14:textId="77777777" w:rsidTr="0096468E">
        <w:trPr>
          <w:jc w:val="center"/>
        </w:trPr>
        <w:tc>
          <w:tcPr>
            <w:tcW w:w="901" w:type="dxa"/>
          </w:tcPr>
          <w:p w14:paraId="267076E8" w14:textId="77777777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438E73CE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Germany</w:t>
            </w:r>
          </w:p>
        </w:tc>
        <w:tc>
          <w:tcPr>
            <w:tcW w:w="2970" w:type="dxa"/>
          </w:tcPr>
          <w:p w14:paraId="4AFD714A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Wolfgang Paulus</w:t>
            </w:r>
          </w:p>
        </w:tc>
      </w:tr>
      <w:tr w:rsidR="00192B20" w:rsidRPr="00192B20" w14:paraId="49F87005" w14:textId="77777777" w:rsidTr="0096468E">
        <w:trPr>
          <w:jc w:val="center"/>
        </w:trPr>
        <w:tc>
          <w:tcPr>
            <w:tcW w:w="901" w:type="dxa"/>
          </w:tcPr>
          <w:p w14:paraId="4C6419B3" w14:textId="425AD89B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373ABB20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Germany</w:t>
            </w:r>
          </w:p>
        </w:tc>
        <w:tc>
          <w:tcPr>
            <w:tcW w:w="2970" w:type="dxa"/>
          </w:tcPr>
          <w:p w14:paraId="63297EF5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Birgit Vogt</w:t>
            </w:r>
          </w:p>
        </w:tc>
      </w:tr>
      <w:tr w:rsidR="00192B20" w:rsidRPr="00192B20" w14:paraId="291EC907" w14:textId="77777777" w:rsidTr="0096468E">
        <w:trPr>
          <w:jc w:val="center"/>
        </w:trPr>
        <w:tc>
          <w:tcPr>
            <w:tcW w:w="901" w:type="dxa"/>
          </w:tcPr>
          <w:p w14:paraId="5AEE42B0" w14:textId="6895BDA2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01812FBC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Ireland</w:t>
            </w:r>
          </w:p>
        </w:tc>
        <w:tc>
          <w:tcPr>
            <w:tcW w:w="2970" w:type="dxa"/>
          </w:tcPr>
          <w:p w14:paraId="5410F1F3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Peter Duddy</w:t>
            </w:r>
          </w:p>
        </w:tc>
      </w:tr>
      <w:tr w:rsidR="00192B20" w:rsidRPr="00192B20" w14:paraId="48212D70" w14:textId="77777777" w:rsidTr="0096468E">
        <w:trPr>
          <w:jc w:val="center"/>
        </w:trPr>
        <w:tc>
          <w:tcPr>
            <w:tcW w:w="901" w:type="dxa"/>
          </w:tcPr>
          <w:p w14:paraId="1D12D701" w14:textId="594B8C86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76CF0372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  <w:shd w:val="clear" w:color="auto" w:fill="FFFFFF"/>
              </w:rPr>
              <w:t>Netherlands</w:t>
            </w:r>
          </w:p>
        </w:tc>
        <w:tc>
          <w:tcPr>
            <w:tcW w:w="2970" w:type="dxa"/>
          </w:tcPr>
          <w:p w14:paraId="7EC4348E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  <w:shd w:val="clear" w:color="auto" w:fill="FFFFFF"/>
              </w:rPr>
              <w:t>Thijs Ambagts</w:t>
            </w:r>
          </w:p>
        </w:tc>
      </w:tr>
      <w:tr w:rsidR="00192B20" w:rsidRPr="00192B20" w14:paraId="3F6626EF" w14:textId="77777777" w:rsidTr="0096468E">
        <w:trPr>
          <w:jc w:val="center"/>
        </w:trPr>
        <w:tc>
          <w:tcPr>
            <w:tcW w:w="901" w:type="dxa"/>
          </w:tcPr>
          <w:p w14:paraId="3BD8F349" w14:textId="77777777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0CFA09F2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Qatar</w:t>
            </w:r>
          </w:p>
        </w:tc>
        <w:tc>
          <w:tcPr>
            <w:tcW w:w="2970" w:type="dxa"/>
          </w:tcPr>
          <w:p w14:paraId="6F5C34E5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Wessam Elkassem</w:t>
            </w:r>
          </w:p>
        </w:tc>
      </w:tr>
      <w:tr w:rsidR="00192B20" w:rsidRPr="00192B20" w14:paraId="60B7CB58" w14:textId="77777777" w:rsidTr="0096468E">
        <w:trPr>
          <w:jc w:val="center"/>
        </w:trPr>
        <w:tc>
          <w:tcPr>
            <w:tcW w:w="901" w:type="dxa"/>
          </w:tcPr>
          <w:p w14:paraId="4CF06E79" w14:textId="46B999BC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3ECAF505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Saudi Arabia</w:t>
            </w:r>
          </w:p>
        </w:tc>
        <w:tc>
          <w:tcPr>
            <w:tcW w:w="2970" w:type="dxa"/>
          </w:tcPr>
          <w:p w14:paraId="0B268B39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  <w:shd w:val="clear" w:color="auto" w:fill="FFFFFF"/>
              </w:rPr>
              <w:t>Hind Almodaimegh</w:t>
            </w:r>
          </w:p>
        </w:tc>
      </w:tr>
      <w:tr w:rsidR="00192B20" w:rsidRPr="00192B20" w14:paraId="0D92ABD0" w14:textId="77777777" w:rsidTr="0096468E">
        <w:trPr>
          <w:jc w:val="center"/>
        </w:trPr>
        <w:tc>
          <w:tcPr>
            <w:tcW w:w="901" w:type="dxa"/>
          </w:tcPr>
          <w:p w14:paraId="0600CD4F" w14:textId="052A66E2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67D0F71C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Singapore</w:t>
            </w:r>
          </w:p>
        </w:tc>
        <w:tc>
          <w:tcPr>
            <w:tcW w:w="2970" w:type="dxa"/>
          </w:tcPr>
          <w:p w14:paraId="56A4DBD7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Cynthia Leow</w:t>
            </w:r>
          </w:p>
        </w:tc>
      </w:tr>
      <w:tr w:rsidR="00192B20" w:rsidRPr="00192B20" w14:paraId="3C250EC7" w14:textId="77777777" w:rsidTr="0096468E">
        <w:trPr>
          <w:jc w:val="center"/>
        </w:trPr>
        <w:tc>
          <w:tcPr>
            <w:tcW w:w="901" w:type="dxa"/>
          </w:tcPr>
          <w:p w14:paraId="4ED602D5" w14:textId="77777777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03378F08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United Kingdom</w:t>
            </w:r>
          </w:p>
        </w:tc>
        <w:tc>
          <w:tcPr>
            <w:tcW w:w="2970" w:type="dxa"/>
          </w:tcPr>
          <w:p w14:paraId="0576DDBB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Donald Peebles</w:t>
            </w:r>
          </w:p>
        </w:tc>
      </w:tr>
      <w:tr w:rsidR="00192B20" w:rsidRPr="00192B20" w14:paraId="389171B1" w14:textId="77777777" w:rsidTr="0096468E">
        <w:trPr>
          <w:jc w:val="center"/>
        </w:trPr>
        <w:tc>
          <w:tcPr>
            <w:tcW w:w="901" w:type="dxa"/>
          </w:tcPr>
          <w:p w14:paraId="74B4A978" w14:textId="77777777" w:rsidR="00192B20" w:rsidRPr="00192B20" w:rsidRDefault="00192B20" w:rsidP="00C2345D">
            <w:pPr>
              <w:jc w:val="center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154" w:type="dxa"/>
          </w:tcPr>
          <w:p w14:paraId="51D6528F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United Kingdom</w:t>
            </w:r>
          </w:p>
        </w:tc>
        <w:tc>
          <w:tcPr>
            <w:tcW w:w="2970" w:type="dxa"/>
          </w:tcPr>
          <w:p w14:paraId="262A1C6E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Sascha Wells-Munro</w:t>
            </w:r>
          </w:p>
        </w:tc>
      </w:tr>
      <w:tr w:rsidR="00192B20" w:rsidRPr="00192B20" w14:paraId="2163E1BB" w14:textId="77777777" w:rsidTr="0096468E">
        <w:trPr>
          <w:jc w:val="center"/>
        </w:trPr>
        <w:tc>
          <w:tcPr>
            <w:tcW w:w="901" w:type="dxa"/>
          </w:tcPr>
          <w:p w14:paraId="3EC362F3" w14:textId="7F809309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68B7E156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USA</w:t>
            </w:r>
          </w:p>
        </w:tc>
        <w:tc>
          <w:tcPr>
            <w:tcW w:w="2970" w:type="dxa"/>
          </w:tcPr>
          <w:p w14:paraId="714C9102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Mike Cohen</w:t>
            </w:r>
          </w:p>
        </w:tc>
      </w:tr>
      <w:tr w:rsidR="00192B20" w:rsidRPr="00192B20" w14:paraId="44525FD1" w14:textId="77777777" w:rsidTr="0096468E">
        <w:trPr>
          <w:jc w:val="center"/>
        </w:trPr>
        <w:tc>
          <w:tcPr>
            <w:tcW w:w="901" w:type="dxa"/>
          </w:tcPr>
          <w:p w14:paraId="0FD77AE9" w14:textId="2E3D44AE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5892E40E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USA</w:t>
            </w:r>
          </w:p>
        </w:tc>
        <w:tc>
          <w:tcPr>
            <w:tcW w:w="2970" w:type="dxa"/>
          </w:tcPr>
          <w:p w14:paraId="1643DBC2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Rita Jew</w:t>
            </w:r>
          </w:p>
        </w:tc>
      </w:tr>
      <w:tr w:rsidR="00192B20" w:rsidRPr="00192B20" w14:paraId="4153D268" w14:textId="77777777" w:rsidTr="0096468E">
        <w:trPr>
          <w:trHeight w:val="80"/>
          <w:jc w:val="center"/>
        </w:trPr>
        <w:tc>
          <w:tcPr>
            <w:tcW w:w="901" w:type="dxa"/>
          </w:tcPr>
          <w:p w14:paraId="2732B390" w14:textId="19E74C2A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5F1F5E99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USA</w:t>
            </w:r>
          </w:p>
        </w:tc>
        <w:tc>
          <w:tcPr>
            <w:tcW w:w="2970" w:type="dxa"/>
          </w:tcPr>
          <w:p w14:paraId="517CF1C4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Michelle Mandrack</w:t>
            </w:r>
          </w:p>
        </w:tc>
      </w:tr>
      <w:tr w:rsidR="00192B20" w:rsidRPr="00192B20" w14:paraId="3EF23A90" w14:textId="77777777" w:rsidTr="0096468E">
        <w:trPr>
          <w:jc w:val="center"/>
        </w:trPr>
        <w:tc>
          <w:tcPr>
            <w:tcW w:w="901" w:type="dxa"/>
          </w:tcPr>
          <w:p w14:paraId="47BBB054" w14:textId="427DD2CF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06686A79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USA</w:t>
            </w:r>
          </w:p>
        </w:tc>
        <w:tc>
          <w:tcPr>
            <w:tcW w:w="2970" w:type="dxa"/>
          </w:tcPr>
          <w:p w14:paraId="6EC96345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Chris Michalek</w:t>
            </w:r>
          </w:p>
        </w:tc>
      </w:tr>
      <w:tr w:rsidR="00192B20" w:rsidRPr="00192B20" w14:paraId="158C75BA" w14:textId="77777777" w:rsidTr="0096468E">
        <w:trPr>
          <w:trHeight w:val="278"/>
          <w:jc w:val="center"/>
        </w:trPr>
        <w:tc>
          <w:tcPr>
            <w:tcW w:w="901" w:type="dxa"/>
          </w:tcPr>
          <w:p w14:paraId="6DBD80C0" w14:textId="700D3433" w:rsidR="00192B20" w:rsidRPr="00192B20" w:rsidRDefault="00974571" w:rsidP="009745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1A0128CF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USA</w:t>
            </w:r>
          </w:p>
        </w:tc>
        <w:tc>
          <w:tcPr>
            <w:tcW w:w="2970" w:type="dxa"/>
          </w:tcPr>
          <w:p w14:paraId="398745C5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Sunny Ro</w:t>
            </w:r>
          </w:p>
        </w:tc>
      </w:tr>
      <w:tr w:rsidR="00192B20" w:rsidRPr="00192B20" w14:paraId="10D1A6E2" w14:textId="77777777" w:rsidTr="0096468E">
        <w:trPr>
          <w:trHeight w:val="278"/>
          <w:jc w:val="center"/>
        </w:trPr>
        <w:tc>
          <w:tcPr>
            <w:tcW w:w="901" w:type="dxa"/>
          </w:tcPr>
          <w:p w14:paraId="488D2E45" w14:textId="323489AD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6B34F4C4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Health Canada</w:t>
            </w:r>
          </w:p>
        </w:tc>
        <w:tc>
          <w:tcPr>
            <w:tcW w:w="2970" w:type="dxa"/>
          </w:tcPr>
          <w:p w14:paraId="699EEC07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Parag Buch</w:t>
            </w:r>
          </w:p>
        </w:tc>
      </w:tr>
      <w:tr w:rsidR="00192B20" w:rsidRPr="00192B20" w14:paraId="6EC1C8D8" w14:textId="77777777" w:rsidTr="0096468E">
        <w:trPr>
          <w:jc w:val="center"/>
        </w:trPr>
        <w:tc>
          <w:tcPr>
            <w:tcW w:w="901" w:type="dxa"/>
          </w:tcPr>
          <w:p w14:paraId="55FBD383" w14:textId="45988309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38EE3742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ISoP</w:t>
            </w:r>
          </w:p>
        </w:tc>
        <w:tc>
          <w:tcPr>
            <w:tcW w:w="2970" w:type="dxa"/>
          </w:tcPr>
          <w:p w14:paraId="25CAC3AF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Brian Edwards</w:t>
            </w:r>
          </w:p>
        </w:tc>
      </w:tr>
      <w:tr w:rsidR="00192B20" w:rsidRPr="00192B20" w14:paraId="474943DC" w14:textId="77777777" w:rsidTr="0096468E">
        <w:trPr>
          <w:jc w:val="center"/>
        </w:trPr>
        <w:tc>
          <w:tcPr>
            <w:tcW w:w="901" w:type="dxa"/>
          </w:tcPr>
          <w:p w14:paraId="1B42F01F" w14:textId="06E7C983" w:rsidR="00192B20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72028D3B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UK NHS</w:t>
            </w:r>
          </w:p>
        </w:tc>
        <w:tc>
          <w:tcPr>
            <w:tcW w:w="2970" w:type="dxa"/>
          </w:tcPr>
          <w:p w14:paraId="66F10492" w14:textId="77777777" w:rsidR="00192B20" w:rsidRPr="00192B20" w:rsidRDefault="00192B20" w:rsidP="00C2345D">
            <w:pPr>
              <w:rPr>
                <w:rFonts w:cstheme="minorHAnsi"/>
                <w:color w:val="444444"/>
                <w:shd w:val="clear" w:color="auto" w:fill="FBFBFB"/>
              </w:rPr>
            </w:pPr>
            <w:r w:rsidRPr="00192B20">
              <w:rPr>
                <w:rFonts w:cstheme="minorHAnsi"/>
                <w:color w:val="444444"/>
                <w:shd w:val="clear" w:color="auto" w:fill="FBFBFB"/>
              </w:rPr>
              <w:t>Sharon Murrell</w:t>
            </w:r>
          </w:p>
        </w:tc>
      </w:tr>
      <w:tr w:rsidR="00192B20" w:rsidRPr="00192B20" w14:paraId="697BAAB5" w14:textId="77777777" w:rsidTr="0096468E">
        <w:trPr>
          <w:jc w:val="center"/>
        </w:trPr>
        <w:tc>
          <w:tcPr>
            <w:tcW w:w="901" w:type="dxa"/>
          </w:tcPr>
          <w:p w14:paraId="60BD1B32" w14:textId="77777777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51C949EB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WHO</w:t>
            </w:r>
          </w:p>
        </w:tc>
        <w:tc>
          <w:tcPr>
            <w:tcW w:w="2970" w:type="dxa"/>
          </w:tcPr>
          <w:p w14:paraId="3225A6C5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  <w:color w:val="444444"/>
                <w:shd w:val="clear" w:color="auto" w:fill="FBFBFB"/>
              </w:rPr>
              <w:t>Alpana Mair</w:t>
            </w:r>
          </w:p>
        </w:tc>
      </w:tr>
      <w:tr w:rsidR="00192B20" w:rsidRPr="00192B20" w14:paraId="33736F52" w14:textId="77777777" w:rsidTr="0096468E">
        <w:trPr>
          <w:jc w:val="center"/>
        </w:trPr>
        <w:tc>
          <w:tcPr>
            <w:tcW w:w="901" w:type="dxa"/>
          </w:tcPr>
          <w:p w14:paraId="4850C51C" w14:textId="77777777" w:rsidR="00192B20" w:rsidRPr="00192B20" w:rsidRDefault="00192B20" w:rsidP="00C2345D">
            <w:pPr>
              <w:jc w:val="center"/>
              <w:rPr>
                <w:rFonts w:cstheme="minorHAnsi"/>
              </w:rPr>
            </w:pPr>
          </w:p>
        </w:tc>
        <w:tc>
          <w:tcPr>
            <w:tcW w:w="2154" w:type="dxa"/>
          </w:tcPr>
          <w:p w14:paraId="5DA69777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WHO</w:t>
            </w:r>
          </w:p>
        </w:tc>
        <w:tc>
          <w:tcPr>
            <w:tcW w:w="2970" w:type="dxa"/>
          </w:tcPr>
          <w:p w14:paraId="5B0D9755" w14:textId="77777777" w:rsidR="00192B20" w:rsidRPr="00192B20" w:rsidRDefault="00192B20" w:rsidP="00C2345D">
            <w:pPr>
              <w:rPr>
                <w:rFonts w:cstheme="minorHAnsi"/>
              </w:rPr>
            </w:pPr>
            <w:r w:rsidRPr="00192B20">
              <w:rPr>
                <w:rFonts w:cstheme="minorHAnsi"/>
              </w:rPr>
              <w:t>Fumihito Takanashi</w:t>
            </w:r>
          </w:p>
        </w:tc>
      </w:tr>
      <w:tr w:rsidR="00974571" w:rsidRPr="00192B20" w14:paraId="3A5ABA6E" w14:textId="77777777" w:rsidTr="0096468E">
        <w:trPr>
          <w:jc w:val="center"/>
        </w:trPr>
        <w:tc>
          <w:tcPr>
            <w:tcW w:w="901" w:type="dxa"/>
          </w:tcPr>
          <w:p w14:paraId="49B54766" w14:textId="45AEDFC8" w:rsidR="00974571" w:rsidRPr="00192B20" w:rsidRDefault="00974571" w:rsidP="00C234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54" w:type="dxa"/>
          </w:tcPr>
          <w:p w14:paraId="4A80F649" w14:textId="20C164E9" w:rsidR="00974571" w:rsidRPr="00192B20" w:rsidRDefault="00974571" w:rsidP="00C2345D">
            <w:pPr>
              <w:rPr>
                <w:rFonts w:cstheme="minorHAnsi"/>
              </w:rPr>
            </w:pPr>
            <w:r>
              <w:rPr>
                <w:rFonts w:cstheme="minorHAnsi"/>
              </w:rPr>
              <w:t>WHO</w:t>
            </w:r>
          </w:p>
        </w:tc>
        <w:tc>
          <w:tcPr>
            <w:tcW w:w="2970" w:type="dxa"/>
          </w:tcPr>
          <w:p w14:paraId="50752D61" w14:textId="1807A6DD" w:rsidR="00974571" w:rsidRPr="00192B20" w:rsidRDefault="00974571" w:rsidP="00C2345D">
            <w:pPr>
              <w:rPr>
                <w:rFonts w:cstheme="minorHAnsi"/>
              </w:rPr>
            </w:pPr>
            <w:r>
              <w:rPr>
                <w:rFonts w:cstheme="minorHAnsi"/>
              </w:rPr>
              <w:t>Ayako Fukushima</w:t>
            </w:r>
          </w:p>
        </w:tc>
      </w:tr>
    </w:tbl>
    <w:p w14:paraId="2BDF9A82" w14:textId="686A2F11" w:rsidR="00D030AB" w:rsidRPr="004C3875" w:rsidRDefault="00192B20" w:rsidP="00E77621">
      <w:pPr>
        <w:ind w:left="1440" w:firstLine="720"/>
        <w:rPr>
          <w:sz w:val="22"/>
          <w:szCs w:val="22"/>
        </w:rPr>
      </w:pPr>
      <w:r w:rsidRPr="004C3875">
        <w:rPr>
          <w:sz w:val="22"/>
          <w:szCs w:val="22"/>
        </w:rPr>
        <w:t xml:space="preserve">Guest: </w:t>
      </w:r>
      <w:r w:rsidR="00974571">
        <w:rPr>
          <w:sz w:val="22"/>
          <w:szCs w:val="22"/>
        </w:rPr>
        <w:t>Federica Santoro</w:t>
      </w:r>
      <w:r w:rsidRPr="004C3875">
        <w:rPr>
          <w:sz w:val="22"/>
          <w:szCs w:val="22"/>
        </w:rPr>
        <w:tab/>
      </w:r>
    </w:p>
    <w:p w14:paraId="7D68744B" w14:textId="001A278C" w:rsidR="00D030AB" w:rsidRDefault="00D030AB" w:rsidP="00192B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1296"/>
        <w:gridCol w:w="4687"/>
        <w:gridCol w:w="1935"/>
      </w:tblGrid>
      <w:tr w:rsidR="002D1474" w14:paraId="087ACD7B" w14:textId="77777777" w:rsidTr="00F75D9D">
        <w:tc>
          <w:tcPr>
            <w:tcW w:w="1432" w:type="dxa"/>
          </w:tcPr>
          <w:p w14:paraId="14091879" w14:textId="77777777" w:rsidR="002D1474" w:rsidRPr="006A7666" w:rsidRDefault="002D1474" w:rsidP="00172396">
            <w:pPr>
              <w:jc w:val="center"/>
              <w:rPr>
                <w:b/>
                <w:bCs/>
              </w:rPr>
            </w:pPr>
            <w:r w:rsidRPr="006A7666">
              <w:rPr>
                <w:b/>
                <w:bCs/>
              </w:rPr>
              <w:t>Topic</w:t>
            </w:r>
          </w:p>
        </w:tc>
        <w:tc>
          <w:tcPr>
            <w:tcW w:w="1296" w:type="dxa"/>
          </w:tcPr>
          <w:p w14:paraId="3BFC95D3" w14:textId="77777777" w:rsidR="002D1474" w:rsidRPr="006A7666" w:rsidRDefault="002D1474" w:rsidP="00172396">
            <w:pPr>
              <w:jc w:val="center"/>
              <w:rPr>
                <w:b/>
                <w:bCs/>
              </w:rPr>
            </w:pPr>
            <w:r w:rsidRPr="006A7666">
              <w:rPr>
                <w:b/>
                <w:bCs/>
              </w:rPr>
              <w:t>Presenter</w:t>
            </w:r>
          </w:p>
        </w:tc>
        <w:tc>
          <w:tcPr>
            <w:tcW w:w="4687" w:type="dxa"/>
          </w:tcPr>
          <w:p w14:paraId="640C9E82" w14:textId="77777777" w:rsidR="002D1474" w:rsidRPr="006A7666" w:rsidRDefault="002D1474" w:rsidP="00172396">
            <w:pPr>
              <w:jc w:val="center"/>
              <w:rPr>
                <w:b/>
                <w:bCs/>
              </w:rPr>
            </w:pPr>
            <w:r w:rsidRPr="006A7666">
              <w:rPr>
                <w:b/>
                <w:bCs/>
              </w:rPr>
              <w:t>Discussion</w:t>
            </w:r>
          </w:p>
        </w:tc>
        <w:tc>
          <w:tcPr>
            <w:tcW w:w="1935" w:type="dxa"/>
          </w:tcPr>
          <w:p w14:paraId="5329DFC8" w14:textId="77777777" w:rsidR="002D1474" w:rsidRPr="006A7666" w:rsidRDefault="002D1474" w:rsidP="00172396">
            <w:pPr>
              <w:jc w:val="center"/>
              <w:rPr>
                <w:b/>
                <w:bCs/>
              </w:rPr>
            </w:pPr>
            <w:r w:rsidRPr="006A7666">
              <w:rPr>
                <w:b/>
                <w:bCs/>
              </w:rPr>
              <w:t>Action Items</w:t>
            </w:r>
          </w:p>
        </w:tc>
      </w:tr>
      <w:tr w:rsidR="002D1474" w14:paraId="0470E899" w14:textId="77777777" w:rsidTr="00F75D9D">
        <w:tc>
          <w:tcPr>
            <w:tcW w:w="1432" w:type="dxa"/>
          </w:tcPr>
          <w:p w14:paraId="6A29A8A5" w14:textId="262D9118" w:rsidR="002D1474" w:rsidRDefault="002D1474" w:rsidP="00172396">
            <w:r>
              <w:t>Introduction</w:t>
            </w:r>
          </w:p>
        </w:tc>
        <w:tc>
          <w:tcPr>
            <w:tcW w:w="1296" w:type="dxa"/>
          </w:tcPr>
          <w:p w14:paraId="5B37AE49" w14:textId="1B1403F0" w:rsidR="002D1474" w:rsidRDefault="002D1474" w:rsidP="00172396">
            <w:r>
              <w:t>Rita Jew</w:t>
            </w:r>
          </w:p>
        </w:tc>
        <w:tc>
          <w:tcPr>
            <w:tcW w:w="4687" w:type="dxa"/>
          </w:tcPr>
          <w:p w14:paraId="2A8E68A5" w14:textId="61A23BDD" w:rsidR="002D1474" w:rsidRPr="002D1474" w:rsidRDefault="002D1474" w:rsidP="002D1474">
            <w:pPr>
              <w:rPr>
                <w:rFonts w:cstheme="minorHAnsi"/>
              </w:rPr>
            </w:pPr>
            <w:r w:rsidRPr="00192B20">
              <w:t>Guest presenter</w:t>
            </w:r>
            <w:r w:rsidR="00974571">
              <w:t>s</w:t>
            </w:r>
            <w:r w:rsidRPr="00192B20">
              <w:t xml:space="preserve"> w</w:t>
            </w:r>
            <w:r w:rsidR="00974571">
              <w:t>ere</w:t>
            </w:r>
            <w:r w:rsidRPr="00192B20">
              <w:t xml:space="preserve"> introduced </w:t>
            </w:r>
          </w:p>
          <w:p w14:paraId="02261964" w14:textId="77777777" w:rsidR="002D1474" w:rsidRDefault="002D1474" w:rsidP="00172396"/>
        </w:tc>
        <w:tc>
          <w:tcPr>
            <w:tcW w:w="1935" w:type="dxa"/>
          </w:tcPr>
          <w:p w14:paraId="0AA8AFE7" w14:textId="62D556ED" w:rsidR="002D1474" w:rsidRDefault="002D1474" w:rsidP="00172396"/>
        </w:tc>
      </w:tr>
      <w:tr w:rsidR="002D1474" w14:paraId="27BB97C2" w14:textId="77777777" w:rsidTr="00F75D9D">
        <w:tc>
          <w:tcPr>
            <w:tcW w:w="1432" w:type="dxa"/>
          </w:tcPr>
          <w:p w14:paraId="7A97D81D" w14:textId="029129C7" w:rsidR="002D1474" w:rsidRDefault="00BA6EA1" w:rsidP="00172396">
            <w:r>
              <w:t xml:space="preserve">Approval of </w:t>
            </w:r>
            <w:r w:rsidR="00131524">
              <w:t>May meeting minutes</w:t>
            </w:r>
          </w:p>
        </w:tc>
        <w:tc>
          <w:tcPr>
            <w:tcW w:w="1296" w:type="dxa"/>
          </w:tcPr>
          <w:p w14:paraId="2E4AB75E" w14:textId="57C2AA06" w:rsidR="002D1474" w:rsidRDefault="002D1474" w:rsidP="00172396">
            <w:r>
              <w:t>Rita Jew</w:t>
            </w:r>
          </w:p>
        </w:tc>
        <w:tc>
          <w:tcPr>
            <w:tcW w:w="4687" w:type="dxa"/>
          </w:tcPr>
          <w:p w14:paraId="0EEC6101" w14:textId="26C83BA7" w:rsidR="002D1474" w:rsidRDefault="00BA6EA1" w:rsidP="00172396">
            <w:r>
              <w:t xml:space="preserve">There were no edits or comments on the </w:t>
            </w:r>
            <w:r w:rsidR="00974571">
              <w:t>minutes</w:t>
            </w:r>
          </w:p>
          <w:p w14:paraId="03695437" w14:textId="15FC6647" w:rsidR="00131524" w:rsidRDefault="00131524" w:rsidP="00172396"/>
        </w:tc>
        <w:tc>
          <w:tcPr>
            <w:tcW w:w="1935" w:type="dxa"/>
          </w:tcPr>
          <w:p w14:paraId="7AD064E5" w14:textId="7365CF64" w:rsidR="002D1474" w:rsidRPr="004C3875" w:rsidRDefault="00974571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>May m</w:t>
            </w:r>
            <w:r w:rsidR="00131524">
              <w:rPr>
                <w:rFonts w:cstheme="minorHAnsi"/>
              </w:rPr>
              <w:t xml:space="preserve">eeting minutes </w:t>
            </w:r>
            <w:r w:rsidR="002D1474" w:rsidRPr="002D1474">
              <w:rPr>
                <w:rFonts w:cstheme="minorHAnsi"/>
              </w:rPr>
              <w:t xml:space="preserve">approved  </w:t>
            </w:r>
          </w:p>
        </w:tc>
      </w:tr>
      <w:tr w:rsidR="002D1474" w14:paraId="111D85E9" w14:textId="77777777" w:rsidTr="00F75D9D">
        <w:tc>
          <w:tcPr>
            <w:tcW w:w="1432" w:type="dxa"/>
          </w:tcPr>
          <w:p w14:paraId="62B9BCF9" w14:textId="4FD5210A" w:rsidR="002D1474" w:rsidRDefault="00131524" w:rsidP="00172396">
            <w:r>
              <w:rPr>
                <w:rFonts w:cstheme="minorHAnsi"/>
              </w:rPr>
              <w:t>WHO</w:t>
            </w:r>
            <w:r w:rsidR="002D1474" w:rsidRPr="00192B20">
              <w:rPr>
                <w:rFonts w:cstheme="minorHAnsi"/>
              </w:rPr>
              <w:t xml:space="preserve"> presentation</w:t>
            </w:r>
          </w:p>
        </w:tc>
        <w:tc>
          <w:tcPr>
            <w:tcW w:w="1296" w:type="dxa"/>
          </w:tcPr>
          <w:p w14:paraId="5E258EA7" w14:textId="3C236740" w:rsidR="002D1474" w:rsidRDefault="00A85D85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Federica Santoro </w:t>
            </w:r>
            <w:r w:rsidR="00131524">
              <w:rPr>
                <w:rFonts w:cstheme="minorHAnsi"/>
              </w:rPr>
              <w:t>Ayako Fukushima</w:t>
            </w:r>
          </w:p>
          <w:p w14:paraId="0A9391F3" w14:textId="0D9BE2CA" w:rsidR="00A85D85" w:rsidRDefault="00A85D85" w:rsidP="00172396"/>
        </w:tc>
        <w:tc>
          <w:tcPr>
            <w:tcW w:w="4687" w:type="dxa"/>
          </w:tcPr>
          <w:p w14:paraId="796339AE" w14:textId="23D224E5" w:rsidR="00A85D85" w:rsidRDefault="00A85D85" w:rsidP="00C176C0">
            <w:r>
              <w:lastRenderedPageBreak/>
              <w:t>Uppsala Monitoring Centre (UMC)</w:t>
            </w:r>
          </w:p>
          <w:p w14:paraId="6574565A" w14:textId="77777777" w:rsidR="00974571" w:rsidRDefault="00A85D85" w:rsidP="00C176C0">
            <w:r>
              <w:t xml:space="preserve">Annual medicines safety campaign </w:t>
            </w:r>
          </w:p>
          <w:p w14:paraId="74A37059" w14:textId="0683D981" w:rsidR="00A85D85" w:rsidRPr="00974571" w:rsidRDefault="00A85D85" w:rsidP="00974571">
            <w:pPr>
              <w:pStyle w:val="ListParagraph"/>
              <w:numPr>
                <w:ilvl w:val="0"/>
                <w:numId w:val="5"/>
              </w:numPr>
            </w:pPr>
            <w:r w:rsidRPr="00974571">
              <w:t>Theme: how patients and healthcare professionals make safety work</w:t>
            </w:r>
          </w:p>
          <w:p w14:paraId="04F61513" w14:textId="303DD127" w:rsidR="00A85D85" w:rsidRPr="00974571" w:rsidRDefault="00A85D85" w:rsidP="00974571">
            <w:pPr>
              <w:pStyle w:val="ListParagraph"/>
              <w:numPr>
                <w:ilvl w:val="0"/>
                <w:numId w:val="5"/>
              </w:numPr>
            </w:pPr>
            <w:r w:rsidRPr="00974571">
              <w:lastRenderedPageBreak/>
              <w:t>#medsafetyweek 7-13 November 2022</w:t>
            </w:r>
          </w:p>
          <w:p w14:paraId="22B968CC" w14:textId="60690CB3" w:rsidR="00A85D85" w:rsidRDefault="00A85D85" w:rsidP="00C176C0">
            <w:r>
              <w:t>Vaccine safety and reporting</w:t>
            </w:r>
            <w:r w:rsidR="00974571">
              <w:t xml:space="preserve"> campaign on and beyond social media has been successful</w:t>
            </w:r>
          </w:p>
          <w:p w14:paraId="266A661F" w14:textId="5ADC6C22" w:rsidR="00A85D85" w:rsidRDefault="00A85D85" w:rsidP="00C176C0"/>
          <w:p w14:paraId="6A44BC3F" w14:textId="77777777" w:rsidR="00A85D85" w:rsidRDefault="00A85D85" w:rsidP="00C176C0">
            <w:r>
              <w:t xml:space="preserve">Campaign efforts started with EU efforts and expanded globally including all countries </w:t>
            </w:r>
          </w:p>
          <w:p w14:paraId="552D2905" w14:textId="557F5D21" w:rsidR="00A85D85" w:rsidRDefault="00A85D85" w:rsidP="00A85D85">
            <w:pPr>
              <w:pStyle w:val="ListParagraph"/>
              <w:numPr>
                <w:ilvl w:val="0"/>
                <w:numId w:val="4"/>
              </w:numPr>
            </w:pPr>
            <w:r>
              <w:t xml:space="preserve">Last year included </w:t>
            </w:r>
            <w:r w:rsidRPr="00A85D85">
              <w:t>73 organizations, 67 countries, 38 languages</w:t>
            </w:r>
            <w:r>
              <w:t xml:space="preserve"> = 85 million people reached on social media</w:t>
            </w:r>
          </w:p>
          <w:p w14:paraId="12249AD3" w14:textId="3CCC8BDA" w:rsidR="00A85D85" w:rsidRDefault="00A85D85" w:rsidP="00A85D85">
            <w:pPr>
              <w:pStyle w:val="ListParagraph"/>
              <w:numPr>
                <w:ilvl w:val="0"/>
                <w:numId w:val="4"/>
              </w:numPr>
            </w:pPr>
            <w:r>
              <w:t>This year 78 medicines regulators and 8 other organizations included</w:t>
            </w:r>
          </w:p>
          <w:p w14:paraId="0E1DF9D9" w14:textId="4DA6D734" w:rsidR="00974571" w:rsidRDefault="00974571" w:rsidP="00974571">
            <w:r>
              <w:t>Ayako – WHO will share content through WHO channel</w:t>
            </w:r>
          </w:p>
          <w:p w14:paraId="149AD6F6" w14:textId="77777777" w:rsidR="00974571" w:rsidRDefault="00974571" w:rsidP="00974571"/>
          <w:p w14:paraId="037875DD" w14:textId="1F2864FA" w:rsidR="00A85D85" w:rsidRDefault="00A85D85" w:rsidP="00A85D85">
            <w:r>
              <w:t>Is IMSN interested in joining?</w:t>
            </w:r>
          </w:p>
          <w:p w14:paraId="6BB683FD" w14:textId="0301233D" w:rsidR="00A85D85" w:rsidRDefault="00A85D85" w:rsidP="00A85D85">
            <w:pPr>
              <w:pStyle w:val="ListParagraph"/>
              <w:numPr>
                <w:ilvl w:val="0"/>
                <w:numId w:val="4"/>
              </w:numPr>
            </w:pPr>
            <w:r>
              <w:t>Share posts</w:t>
            </w:r>
            <w:r w:rsidR="00974571">
              <w:t xml:space="preserve"> on social media</w:t>
            </w:r>
            <w:r>
              <w:t xml:space="preserve"> (UMC or other participating organizations)</w:t>
            </w:r>
          </w:p>
          <w:p w14:paraId="4CFC710E" w14:textId="64E05071" w:rsidR="00A85D85" w:rsidRDefault="00A85D85" w:rsidP="00A85D85">
            <w:pPr>
              <w:pStyle w:val="ListParagraph"/>
              <w:numPr>
                <w:ilvl w:val="0"/>
                <w:numId w:val="4"/>
              </w:numPr>
            </w:pPr>
            <w:r>
              <w:t>Custom materials or request custom materials</w:t>
            </w:r>
          </w:p>
          <w:p w14:paraId="0C7ADB97" w14:textId="6E3B1AF0" w:rsidR="00A85D85" w:rsidRDefault="00A85D85" w:rsidP="00A85D85">
            <w:pPr>
              <w:pStyle w:val="ListParagraph"/>
              <w:numPr>
                <w:ilvl w:val="0"/>
                <w:numId w:val="4"/>
              </w:numPr>
            </w:pPr>
            <w:r>
              <w:t>Liaise with regulators in your country</w:t>
            </w:r>
          </w:p>
          <w:p w14:paraId="6C855FCC" w14:textId="496FEF34" w:rsidR="00A85D85" w:rsidRPr="00A85D85" w:rsidRDefault="00A85D85" w:rsidP="00A85D85">
            <w:pPr>
              <w:pStyle w:val="ListParagraph"/>
              <w:numPr>
                <w:ilvl w:val="0"/>
                <w:numId w:val="4"/>
              </w:numPr>
            </w:pPr>
            <w:r>
              <w:t>Get in touch at medsafetyweek@who-umc.org</w:t>
            </w:r>
          </w:p>
          <w:p w14:paraId="2C55D99C" w14:textId="0F93DA2D" w:rsidR="00A85D85" w:rsidRDefault="00974571" w:rsidP="00A85D85">
            <w:r>
              <w:t>David U asked for clarity on how IMSN will be involved</w:t>
            </w:r>
          </w:p>
          <w:p w14:paraId="3625A88B" w14:textId="6FADFD4C" w:rsidR="00974571" w:rsidRDefault="00974571" w:rsidP="00974571">
            <w:pPr>
              <w:pStyle w:val="ListParagraph"/>
              <w:numPr>
                <w:ilvl w:val="0"/>
                <w:numId w:val="4"/>
              </w:numPr>
            </w:pPr>
            <w:r>
              <w:t>LinkedIn and other social media accounts</w:t>
            </w:r>
          </w:p>
          <w:p w14:paraId="00DB4A45" w14:textId="19A051B4" w:rsidR="00974571" w:rsidRDefault="00974571" w:rsidP="00974571">
            <w:pPr>
              <w:pStyle w:val="ListParagraph"/>
              <w:numPr>
                <w:ilvl w:val="0"/>
                <w:numId w:val="4"/>
              </w:numPr>
            </w:pPr>
            <w:r>
              <w:t>Individual members could involve regulators in different countries</w:t>
            </w:r>
          </w:p>
          <w:p w14:paraId="366B2242" w14:textId="56C1133C" w:rsidR="00974571" w:rsidRPr="00974571" w:rsidRDefault="00974571" w:rsidP="00974571">
            <w:r>
              <w:t>David U</w:t>
            </w:r>
            <w:r w:rsidR="002C278C">
              <w:t xml:space="preserve"> and</w:t>
            </w:r>
            <w:r>
              <w:t xml:space="preserve"> Mike Cohen are in favor of joining</w:t>
            </w:r>
          </w:p>
          <w:p w14:paraId="5A52C38F" w14:textId="1973DFE8" w:rsidR="002D1474" w:rsidRPr="002D1474" w:rsidRDefault="002D1474" w:rsidP="00974571"/>
        </w:tc>
        <w:tc>
          <w:tcPr>
            <w:tcW w:w="1935" w:type="dxa"/>
          </w:tcPr>
          <w:p w14:paraId="2900900F" w14:textId="640A84BD" w:rsidR="00311D2C" w:rsidRDefault="00974571" w:rsidP="00974571">
            <w:r>
              <w:lastRenderedPageBreak/>
              <w:t>Federica will follow-up with David U and Mike Cohen</w:t>
            </w:r>
          </w:p>
          <w:p w14:paraId="71B92AAD" w14:textId="77777777" w:rsidR="00974571" w:rsidRDefault="00974571" w:rsidP="00974571"/>
          <w:p w14:paraId="34252C34" w14:textId="029329CB" w:rsidR="00311D2C" w:rsidRDefault="00311D2C" w:rsidP="00172396"/>
        </w:tc>
      </w:tr>
      <w:tr w:rsidR="002D1474" w14:paraId="72EB9C9F" w14:textId="77777777" w:rsidTr="000A5B1A">
        <w:trPr>
          <w:trHeight w:val="1430"/>
        </w:trPr>
        <w:tc>
          <w:tcPr>
            <w:tcW w:w="1432" w:type="dxa"/>
          </w:tcPr>
          <w:p w14:paraId="34A6E5E8" w14:textId="2E9AA25E" w:rsidR="002D1474" w:rsidRDefault="002D1474" w:rsidP="00172396">
            <w:r w:rsidRPr="00192B20">
              <w:rPr>
                <w:rFonts w:cstheme="minorHAnsi"/>
              </w:rPr>
              <w:lastRenderedPageBreak/>
              <w:t xml:space="preserve">ISMP </w:t>
            </w:r>
            <w:r w:rsidR="00E84B03">
              <w:rPr>
                <w:rFonts w:cstheme="minorHAnsi"/>
              </w:rPr>
              <w:t>France presentation</w:t>
            </w:r>
          </w:p>
        </w:tc>
        <w:tc>
          <w:tcPr>
            <w:tcW w:w="1296" w:type="dxa"/>
          </w:tcPr>
          <w:p w14:paraId="01CEB9D8" w14:textId="5AE7D2AA" w:rsidR="002D1474" w:rsidRDefault="00E84B03" w:rsidP="00172396">
            <w:r>
              <w:t>Sunny Ro</w:t>
            </w:r>
          </w:p>
        </w:tc>
        <w:tc>
          <w:tcPr>
            <w:tcW w:w="4687" w:type="dxa"/>
          </w:tcPr>
          <w:p w14:paraId="23F2DBD2" w14:textId="77CB224E" w:rsidR="00974571" w:rsidRDefault="00974571" w:rsidP="002D1474">
            <w:pPr>
              <w:rPr>
                <w:rFonts w:cstheme="minorHAnsi"/>
              </w:rPr>
            </w:pPr>
            <w:r>
              <w:rPr>
                <w:rFonts w:cstheme="minorHAnsi"/>
              </w:rPr>
              <w:t>ISMP Spain and France have experienced few oxytocin-related error reports</w:t>
            </w:r>
          </w:p>
          <w:p w14:paraId="46F001C6" w14:textId="2F403134" w:rsidR="00974571" w:rsidRDefault="00974571" w:rsidP="00974571">
            <w:pPr>
              <w:rPr>
                <w:rFonts w:cstheme="minorHAnsi"/>
              </w:rPr>
            </w:pPr>
          </w:p>
          <w:p w14:paraId="4CAC5422" w14:textId="6B1040B1" w:rsidR="00974571" w:rsidRDefault="00974571" w:rsidP="00974571">
            <w:pPr>
              <w:rPr>
                <w:rFonts w:cstheme="minorHAnsi"/>
              </w:rPr>
            </w:pPr>
            <w:r>
              <w:rPr>
                <w:rFonts w:cstheme="minorHAnsi"/>
              </w:rPr>
              <w:t>Reviewed error reports received in France</w:t>
            </w:r>
          </w:p>
          <w:p w14:paraId="0DD9FC4A" w14:textId="41683525" w:rsidR="00974571" w:rsidRDefault="00974571" w:rsidP="009745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Mix-ups with neuromuscular blocker suxamethonium at administration and dispensing stages</w:t>
            </w:r>
          </w:p>
          <w:p w14:paraId="55CB9199" w14:textId="46326D79" w:rsidR="00974571" w:rsidRDefault="00974571" w:rsidP="009745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Line mix-ups with peridural anesthetic</w:t>
            </w:r>
          </w:p>
          <w:p w14:paraId="179E89C9" w14:textId="7C611D71" w:rsidR="00974571" w:rsidRDefault="00974571" w:rsidP="00974571">
            <w:pPr>
              <w:rPr>
                <w:rFonts w:cstheme="minorHAnsi"/>
              </w:rPr>
            </w:pPr>
          </w:p>
          <w:p w14:paraId="34B3837E" w14:textId="571338D5" w:rsidR="00974571" w:rsidRDefault="00974571" w:rsidP="00974571">
            <w:pPr>
              <w:rPr>
                <w:rFonts w:cstheme="minorHAnsi"/>
              </w:rPr>
            </w:pPr>
            <w:r>
              <w:rPr>
                <w:rFonts w:cstheme="minorHAnsi"/>
              </w:rPr>
              <w:t>Shared results and implications of the French National Perinatal Surveys.</w:t>
            </w:r>
          </w:p>
          <w:p w14:paraId="3E18DA9C" w14:textId="77777777" w:rsidR="000A5B1A" w:rsidRDefault="00974571" w:rsidP="009745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Labor induction or augmentation</w:t>
            </w:r>
            <w:r w:rsidR="000A5B1A">
              <w:rPr>
                <w:rFonts w:cstheme="minorHAnsi"/>
              </w:rPr>
              <w:t xml:space="preserve"> using high-dose oxytocin:</w:t>
            </w:r>
          </w:p>
          <w:p w14:paraId="5E55CD6C" w14:textId="77777777" w:rsidR="000A5B1A" w:rsidRDefault="00974571" w:rsidP="000A5B1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</w:t>
            </w:r>
            <w:r w:rsidRPr="00974571">
              <w:rPr>
                <w:rFonts w:cstheme="minorHAnsi"/>
              </w:rPr>
              <w:t xml:space="preserve">mong women in </w:t>
            </w:r>
            <w:r w:rsidRPr="00974571">
              <w:rPr>
                <w:rFonts w:cstheme="minorHAnsi"/>
                <w:b/>
                <w:bCs/>
              </w:rPr>
              <w:t>spontaneous labor or with labor induction</w:t>
            </w:r>
            <w:r w:rsidRPr="00974571">
              <w:rPr>
                <w:rFonts w:cstheme="minorHAnsi"/>
              </w:rPr>
              <w:t>, there was a significant decrease in the use of oxytocin, from 64.1% of women involved in 2010 to 52.5% in 2016</w:t>
            </w:r>
          </w:p>
          <w:p w14:paraId="28E82B4D" w14:textId="65F40AF9" w:rsidR="00974571" w:rsidRPr="000A5B1A" w:rsidRDefault="00974571" w:rsidP="000A5B1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0A5B1A">
              <w:rPr>
                <w:rFonts w:cstheme="minorHAnsi"/>
              </w:rPr>
              <w:t xml:space="preserve">Among women in </w:t>
            </w:r>
            <w:r w:rsidRPr="000A5B1A">
              <w:rPr>
                <w:rFonts w:cstheme="minorHAnsi"/>
                <w:b/>
                <w:bCs/>
              </w:rPr>
              <w:t>spontaneous labor</w:t>
            </w:r>
            <w:r w:rsidRPr="000A5B1A">
              <w:rPr>
                <w:rFonts w:cstheme="minorHAnsi"/>
              </w:rPr>
              <w:t>, these rates decreased from 57.6% in 2010 to 44.3% in 2016</w:t>
            </w:r>
          </w:p>
          <w:p w14:paraId="177834AC" w14:textId="1E0D75F8" w:rsidR="00974571" w:rsidRDefault="000A5B1A" w:rsidP="009745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Prevention of postpartum hemorrhage using low-dose oxytocin:</w:t>
            </w:r>
          </w:p>
          <w:p w14:paraId="05735CDA" w14:textId="28D14B91" w:rsidR="000A5B1A" w:rsidRPr="00974571" w:rsidRDefault="000A5B1A" w:rsidP="000A5B1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A5B1A">
              <w:rPr>
                <w:rFonts w:cstheme="minorHAnsi"/>
              </w:rPr>
              <w:t>rophylactic oxytocin administration to prevent postpartum hemorrhage (PPH) increased from 83.3% in 2010 to 92.7% in 2016</w:t>
            </w:r>
          </w:p>
          <w:p w14:paraId="500A003E" w14:textId="2946552D" w:rsidR="000A5B1A" w:rsidRDefault="000A5B1A" w:rsidP="000A5B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Question: </w:t>
            </w:r>
            <w:r w:rsidRPr="000A5B1A">
              <w:rPr>
                <w:rFonts w:cstheme="minorHAnsi"/>
              </w:rPr>
              <w:t xml:space="preserve">Are international comparisons available? If so, they should introduce the presentation of the IMSN recommendations for a safer use of oxytocin </w:t>
            </w:r>
          </w:p>
          <w:p w14:paraId="0A3E6A94" w14:textId="178B7155" w:rsidR="000A5B1A" w:rsidRDefault="000A5B1A" w:rsidP="000A5B1A">
            <w:pPr>
              <w:rPr>
                <w:rFonts w:cstheme="minorHAnsi"/>
              </w:rPr>
            </w:pPr>
          </w:p>
          <w:p w14:paraId="5B877AE1" w14:textId="14295A0D" w:rsidR="000A5B1A" w:rsidRDefault="000A5B1A" w:rsidP="000A5B1A">
            <w:pPr>
              <w:rPr>
                <w:rFonts w:cstheme="minorHAnsi"/>
              </w:rPr>
            </w:pPr>
            <w:r w:rsidRPr="000A5B1A">
              <w:rPr>
                <w:rFonts w:cstheme="minorHAnsi"/>
              </w:rPr>
              <w:t>The patient safety risks do not appear to be the same depending on the indication</w:t>
            </w:r>
          </w:p>
          <w:p w14:paraId="11705AD3" w14:textId="33485429" w:rsidR="000A5B1A" w:rsidRDefault="000A5B1A" w:rsidP="000A5B1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Labor induction or augmentation at high doses by obstetrician and midwives vs.</w:t>
            </w:r>
          </w:p>
          <w:p w14:paraId="78D16EA6" w14:textId="3331AB81" w:rsidR="000A5B1A" w:rsidRDefault="000A5B1A" w:rsidP="000A5B1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Prevention of postpartum hemorrhage at lose doses by anesthesiologists</w:t>
            </w:r>
          </w:p>
          <w:p w14:paraId="72BC4EA9" w14:textId="721CE320" w:rsidR="002D1474" w:rsidRPr="000A5B1A" w:rsidRDefault="000A5B1A" w:rsidP="000A5B1A">
            <w:pPr>
              <w:rPr>
                <w:rFonts w:cstheme="minorHAnsi"/>
              </w:rPr>
            </w:pPr>
            <w:r w:rsidRPr="000A5B1A">
              <w:rPr>
                <w:rFonts w:cstheme="minorHAnsi"/>
              </w:rPr>
              <w:t>The IMSN recommendations for a safer use of oxytocin should distinguish between these indications, adding to safe practices proposals a call for the avoidance of exposing parturients to those with the least evidence</w:t>
            </w:r>
          </w:p>
        </w:tc>
        <w:tc>
          <w:tcPr>
            <w:tcW w:w="1935" w:type="dxa"/>
          </w:tcPr>
          <w:p w14:paraId="3D229645" w14:textId="5F1E8458" w:rsidR="002D1474" w:rsidRDefault="004C3875" w:rsidP="00172396">
            <w:r>
              <w:lastRenderedPageBreak/>
              <w:t>Non</w:t>
            </w:r>
            <w:r w:rsidR="000A5B1A">
              <w:t>e</w:t>
            </w:r>
          </w:p>
        </w:tc>
      </w:tr>
      <w:tr w:rsidR="00F75D9D" w14:paraId="2EB8C507" w14:textId="77777777" w:rsidTr="00F75D9D">
        <w:tc>
          <w:tcPr>
            <w:tcW w:w="1432" w:type="dxa"/>
            <w:vMerge w:val="restart"/>
          </w:tcPr>
          <w:p w14:paraId="16A2786E" w14:textId="72C9529A" w:rsidR="00F75D9D" w:rsidRDefault="00F75D9D" w:rsidP="00172396">
            <w:r>
              <w:t>Discussion</w:t>
            </w:r>
          </w:p>
        </w:tc>
        <w:tc>
          <w:tcPr>
            <w:tcW w:w="1296" w:type="dxa"/>
          </w:tcPr>
          <w:p w14:paraId="71F2D4EC" w14:textId="45C6D55B" w:rsidR="00F75D9D" w:rsidRDefault="00F75D9D" w:rsidP="00172396">
            <w:r>
              <w:t>Birgit Vogt</w:t>
            </w:r>
          </w:p>
        </w:tc>
        <w:tc>
          <w:tcPr>
            <w:tcW w:w="4687" w:type="dxa"/>
          </w:tcPr>
          <w:p w14:paraId="5A084166" w14:textId="10D2C1C1" w:rsidR="00F75D9D" w:rsidRDefault="00F75D9D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>Germany</w:t>
            </w:r>
          </w:p>
          <w:p w14:paraId="0BDF4E16" w14:textId="5BB47445" w:rsidR="00F75D9D" w:rsidRPr="00E84B03" w:rsidRDefault="00F75D9D" w:rsidP="00E84B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Birgit will investigate and update the group in the future</w:t>
            </w:r>
          </w:p>
        </w:tc>
        <w:tc>
          <w:tcPr>
            <w:tcW w:w="1935" w:type="dxa"/>
          </w:tcPr>
          <w:p w14:paraId="10C34849" w14:textId="77777777" w:rsidR="00F75D9D" w:rsidRDefault="00F75D9D" w:rsidP="00172396"/>
        </w:tc>
      </w:tr>
      <w:tr w:rsidR="00F75D9D" w14:paraId="3C38A344" w14:textId="77777777" w:rsidTr="00F75D9D">
        <w:tc>
          <w:tcPr>
            <w:tcW w:w="1432" w:type="dxa"/>
            <w:vMerge/>
          </w:tcPr>
          <w:p w14:paraId="28CF30C5" w14:textId="77777777" w:rsidR="00F75D9D" w:rsidRDefault="00F75D9D" w:rsidP="00172396"/>
        </w:tc>
        <w:tc>
          <w:tcPr>
            <w:tcW w:w="1296" w:type="dxa"/>
          </w:tcPr>
          <w:p w14:paraId="2F8EAFDD" w14:textId="00E132A3" w:rsidR="00F75D9D" w:rsidRDefault="00F75D9D" w:rsidP="00172396">
            <w:r>
              <w:t>Thijs Ambagts</w:t>
            </w:r>
          </w:p>
        </w:tc>
        <w:tc>
          <w:tcPr>
            <w:tcW w:w="4687" w:type="dxa"/>
          </w:tcPr>
          <w:p w14:paraId="3787EA6E" w14:textId="0E077296" w:rsidR="00F75D9D" w:rsidRDefault="00F75D9D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>The Netherlands</w:t>
            </w:r>
          </w:p>
          <w:p w14:paraId="5434BEAC" w14:textId="5CE3EB11" w:rsidR="00F75D9D" w:rsidRDefault="00F75D9D" w:rsidP="00E84B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VMI receives 20,000 incidents per year on a voluntary basis</w:t>
            </w:r>
          </w:p>
          <w:p w14:paraId="1CC5D95B" w14:textId="77777777" w:rsidR="00F75D9D" w:rsidRDefault="00F75D9D" w:rsidP="00E84B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Publish lessons to create awareness</w:t>
            </w:r>
          </w:p>
          <w:p w14:paraId="3ED1E39E" w14:textId="18112899" w:rsidR="00F75D9D" w:rsidRPr="00E84B03" w:rsidRDefault="00F75D9D" w:rsidP="00E84B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Oxytocin - </w:t>
            </w:r>
            <w:r w:rsidRPr="00E84B03">
              <w:rPr>
                <w:rFonts w:cstheme="minorHAnsi"/>
              </w:rPr>
              <w:t>Majority involves a lack of a sign-out procedure</w:t>
            </w:r>
          </w:p>
          <w:p w14:paraId="51637F35" w14:textId="77777777" w:rsidR="00F75D9D" w:rsidRDefault="00F75D9D" w:rsidP="00E84B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Very little data on oxytocin-related error leading to patient harm</w:t>
            </w:r>
          </w:p>
          <w:p w14:paraId="0FFD70E7" w14:textId="2EE1D464" w:rsidR="000A5B1A" w:rsidRPr="000A5B1A" w:rsidRDefault="000A5B1A" w:rsidP="000A5B1A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89DDCB7" wp14:editId="4B2930E5">
                  <wp:extent cx="2749503" cy="16386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8315" t="44281" r="25399" b="4295"/>
                          <a:stretch/>
                        </pic:blipFill>
                        <pic:spPr bwMode="auto">
                          <a:xfrm>
                            <a:off x="0" y="0"/>
                            <a:ext cx="2751115" cy="1639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</w:tcPr>
          <w:p w14:paraId="08E10991" w14:textId="77777777" w:rsidR="00F75D9D" w:rsidRDefault="00F75D9D" w:rsidP="00172396"/>
        </w:tc>
      </w:tr>
      <w:tr w:rsidR="00F75D9D" w14:paraId="17BE6382" w14:textId="77777777" w:rsidTr="00F75D9D">
        <w:tc>
          <w:tcPr>
            <w:tcW w:w="1432" w:type="dxa"/>
            <w:vMerge/>
          </w:tcPr>
          <w:p w14:paraId="4D84CA85" w14:textId="77777777" w:rsidR="00F75D9D" w:rsidRDefault="00F75D9D" w:rsidP="00172396"/>
        </w:tc>
        <w:tc>
          <w:tcPr>
            <w:tcW w:w="1296" w:type="dxa"/>
          </w:tcPr>
          <w:p w14:paraId="7A5A261B" w14:textId="22AAA327" w:rsidR="00F75D9D" w:rsidRDefault="00F75D9D" w:rsidP="00172396">
            <w:r>
              <w:t>Hind Modaimegh</w:t>
            </w:r>
          </w:p>
        </w:tc>
        <w:tc>
          <w:tcPr>
            <w:tcW w:w="4687" w:type="dxa"/>
          </w:tcPr>
          <w:p w14:paraId="59EC428E" w14:textId="77777777" w:rsidR="00F75D9D" w:rsidRDefault="00F75D9D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>Saudi Arabia</w:t>
            </w:r>
          </w:p>
          <w:p w14:paraId="6F74D92F" w14:textId="6A0E9F73" w:rsidR="00F75D9D" w:rsidRP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Data will be shared at next meeting</w:t>
            </w:r>
          </w:p>
        </w:tc>
        <w:tc>
          <w:tcPr>
            <w:tcW w:w="1935" w:type="dxa"/>
          </w:tcPr>
          <w:p w14:paraId="70BCD82E" w14:textId="77777777" w:rsidR="00F75D9D" w:rsidRDefault="00F75D9D" w:rsidP="00172396"/>
        </w:tc>
      </w:tr>
      <w:tr w:rsidR="00F75D9D" w14:paraId="6ACDF13C" w14:textId="77777777" w:rsidTr="00F75D9D">
        <w:tc>
          <w:tcPr>
            <w:tcW w:w="1432" w:type="dxa"/>
            <w:vMerge/>
          </w:tcPr>
          <w:p w14:paraId="0CE04C43" w14:textId="77777777" w:rsidR="00F75D9D" w:rsidRDefault="00F75D9D" w:rsidP="00172396"/>
        </w:tc>
        <w:tc>
          <w:tcPr>
            <w:tcW w:w="1296" w:type="dxa"/>
          </w:tcPr>
          <w:p w14:paraId="13DA588B" w14:textId="2829EF25" w:rsidR="00F75D9D" w:rsidRDefault="00F75D9D" w:rsidP="00172396">
            <w:r>
              <w:t>Cythia Leow</w:t>
            </w:r>
          </w:p>
        </w:tc>
        <w:tc>
          <w:tcPr>
            <w:tcW w:w="4687" w:type="dxa"/>
          </w:tcPr>
          <w:p w14:paraId="0E0B0F2F" w14:textId="77777777" w:rsidR="00F75D9D" w:rsidRDefault="00F75D9D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>Singapore</w:t>
            </w:r>
          </w:p>
          <w:p w14:paraId="22D5147E" w14:textId="77777777" w:rsid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Local preliminary data at one hospital</w:t>
            </w:r>
          </w:p>
          <w:p w14:paraId="7E606D76" w14:textId="3DC85EF3" w:rsid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Not many oxytocin-related errors </w:t>
            </w:r>
          </w:p>
          <w:p w14:paraId="6B61CF63" w14:textId="77777777" w:rsid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Used for various indications</w:t>
            </w:r>
          </w:p>
          <w:p w14:paraId="657ED7EE" w14:textId="77777777" w:rsid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Regimens may vary by practitioner</w:t>
            </w:r>
          </w:p>
          <w:p w14:paraId="3A839ACC" w14:textId="41E7E1DB" w:rsidR="00F75D9D" w:rsidRP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More info to be shared in the future</w:t>
            </w:r>
          </w:p>
        </w:tc>
        <w:tc>
          <w:tcPr>
            <w:tcW w:w="1935" w:type="dxa"/>
          </w:tcPr>
          <w:p w14:paraId="65D656D4" w14:textId="77777777" w:rsidR="00F75D9D" w:rsidRDefault="00F75D9D" w:rsidP="00172396"/>
        </w:tc>
      </w:tr>
      <w:tr w:rsidR="00F75D9D" w14:paraId="097AF5A9" w14:textId="77777777" w:rsidTr="00F75D9D">
        <w:tc>
          <w:tcPr>
            <w:tcW w:w="1432" w:type="dxa"/>
            <w:vMerge/>
          </w:tcPr>
          <w:p w14:paraId="7C8C2581" w14:textId="77777777" w:rsidR="00F75D9D" w:rsidRDefault="00F75D9D" w:rsidP="00172396"/>
        </w:tc>
        <w:tc>
          <w:tcPr>
            <w:tcW w:w="1296" w:type="dxa"/>
          </w:tcPr>
          <w:p w14:paraId="2787B44F" w14:textId="3A9FC58F" w:rsidR="00F75D9D" w:rsidRDefault="00F75D9D" w:rsidP="00172396">
            <w:r>
              <w:t>Brian Edwards</w:t>
            </w:r>
          </w:p>
        </w:tc>
        <w:tc>
          <w:tcPr>
            <w:tcW w:w="4687" w:type="dxa"/>
          </w:tcPr>
          <w:p w14:paraId="411278B1" w14:textId="77777777" w:rsidR="00F75D9D" w:rsidRDefault="00F75D9D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>ISoP</w:t>
            </w:r>
          </w:p>
          <w:p w14:paraId="44122546" w14:textId="77777777" w:rsid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Agree with indication distinction</w:t>
            </w:r>
          </w:p>
          <w:p w14:paraId="435E1452" w14:textId="73AEC697" w:rsid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defined as medication error t</w:t>
            </w:r>
            <w:r w:rsidR="000A5B1A">
              <w:rPr>
                <w:rFonts w:cstheme="minorHAnsi"/>
              </w:rPr>
              <w:t>hr</w:t>
            </w:r>
            <w:r>
              <w:rPr>
                <w:rFonts w:cstheme="minorHAnsi"/>
              </w:rPr>
              <w:t>ou</w:t>
            </w:r>
            <w:r w:rsidR="000A5B1A">
              <w:rPr>
                <w:rFonts w:cstheme="minorHAnsi"/>
              </w:rPr>
              <w:t>g</w:t>
            </w:r>
            <w:r>
              <w:rPr>
                <w:rFonts w:cstheme="minorHAnsi"/>
              </w:rPr>
              <w:t>hout the process (e.g., checking out process)</w:t>
            </w:r>
          </w:p>
          <w:p w14:paraId="1C1D0AA6" w14:textId="206F2F58" w:rsidR="00F75D9D" w:rsidRP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Need to define how to categorize the error. </w:t>
            </w:r>
            <w:r w:rsidR="000A5B1A">
              <w:rPr>
                <w:rFonts w:cstheme="minorHAnsi"/>
              </w:rPr>
              <w:t xml:space="preserve">Varied range of use and interpretation, e.g., </w:t>
            </w:r>
            <w:r>
              <w:rPr>
                <w:rFonts w:cstheme="minorHAnsi"/>
              </w:rPr>
              <w:t>rate of infusion or what is the correct use of oxytocin</w:t>
            </w:r>
          </w:p>
        </w:tc>
        <w:tc>
          <w:tcPr>
            <w:tcW w:w="1935" w:type="dxa"/>
          </w:tcPr>
          <w:p w14:paraId="212E54E1" w14:textId="77777777" w:rsidR="00F75D9D" w:rsidRDefault="00F75D9D" w:rsidP="00172396"/>
        </w:tc>
      </w:tr>
      <w:tr w:rsidR="00F75D9D" w14:paraId="0F2E854C" w14:textId="77777777" w:rsidTr="00F75D9D">
        <w:tc>
          <w:tcPr>
            <w:tcW w:w="1432" w:type="dxa"/>
          </w:tcPr>
          <w:p w14:paraId="5C79AE6C" w14:textId="77777777" w:rsidR="00F75D9D" w:rsidRDefault="00F75D9D" w:rsidP="00172396"/>
        </w:tc>
        <w:tc>
          <w:tcPr>
            <w:tcW w:w="1296" w:type="dxa"/>
          </w:tcPr>
          <w:p w14:paraId="43254D3C" w14:textId="6CEB0537" w:rsidR="00F75D9D" w:rsidRDefault="00F75D9D" w:rsidP="00172396">
            <w:r>
              <w:t>Sharon Murrell</w:t>
            </w:r>
          </w:p>
        </w:tc>
        <w:tc>
          <w:tcPr>
            <w:tcW w:w="4687" w:type="dxa"/>
          </w:tcPr>
          <w:p w14:paraId="2BBE0FDB" w14:textId="77777777" w:rsidR="00F75D9D" w:rsidRDefault="00F75D9D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>NHS England</w:t>
            </w:r>
          </w:p>
          <w:p w14:paraId="16451881" w14:textId="2F587856" w:rsid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Will be issuing a patient safety alert on postpartum oxytocin hemorrhage</w:t>
            </w:r>
          </w:p>
          <w:p w14:paraId="0910D523" w14:textId="561FC1E2" w:rsidR="00F75D9D" w:rsidRPr="00F75D9D" w:rsidRDefault="00F75D9D" w:rsidP="00F75D9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Data will be shared in the future</w:t>
            </w:r>
          </w:p>
        </w:tc>
        <w:tc>
          <w:tcPr>
            <w:tcW w:w="1935" w:type="dxa"/>
          </w:tcPr>
          <w:p w14:paraId="65CD4720" w14:textId="77777777" w:rsidR="00F75D9D" w:rsidRDefault="00F75D9D" w:rsidP="00172396"/>
        </w:tc>
      </w:tr>
      <w:tr w:rsidR="002D1474" w14:paraId="3206B666" w14:textId="77777777" w:rsidTr="00F75D9D">
        <w:tc>
          <w:tcPr>
            <w:tcW w:w="1432" w:type="dxa"/>
          </w:tcPr>
          <w:p w14:paraId="3B82F9BC" w14:textId="77777777" w:rsidR="002D1474" w:rsidRDefault="002D1474" w:rsidP="00172396">
            <w:r>
              <w:t>Next steps</w:t>
            </w:r>
          </w:p>
        </w:tc>
        <w:tc>
          <w:tcPr>
            <w:tcW w:w="1296" w:type="dxa"/>
          </w:tcPr>
          <w:p w14:paraId="2AB3736B" w14:textId="27A5A01D" w:rsidR="002D1474" w:rsidRDefault="002D1474" w:rsidP="00172396">
            <w:r>
              <w:t>Rita Jew</w:t>
            </w:r>
          </w:p>
        </w:tc>
        <w:tc>
          <w:tcPr>
            <w:tcW w:w="4687" w:type="dxa"/>
          </w:tcPr>
          <w:p w14:paraId="1CDC1119" w14:textId="717C063A" w:rsidR="00023EF8" w:rsidRDefault="000A5B1A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suggested to s</w:t>
            </w:r>
            <w:r w:rsidR="00023EF8">
              <w:rPr>
                <w:rFonts w:cstheme="minorHAnsi"/>
              </w:rPr>
              <w:t>tart discussing interventions and prevention recommendations over the next meetings</w:t>
            </w:r>
          </w:p>
          <w:p w14:paraId="469AA56F" w14:textId="35C97F99" w:rsidR="00F75D9D" w:rsidRDefault="00F75D9D" w:rsidP="00172396">
            <w:pPr>
              <w:rPr>
                <w:rFonts w:cstheme="minorHAnsi"/>
              </w:rPr>
            </w:pPr>
          </w:p>
          <w:p w14:paraId="0E30D61E" w14:textId="416A53AF" w:rsidR="00F75D9D" w:rsidRDefault="00F75D9D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May reconvene in August </w:t>
            </w:r>
          </w:p>
          <w:p w14:paraId="27193612" w14:textId="0D3C0DAF" w:rsidR="00194771" w:rsidRDefault="00194771" w:rsidP="00172396">
            <w:pPr>
              <w:rPr>
                <w:rFonts w:cstheme="minorHAnsi"/>
              </w:rPr>
            </w:pPr>
          </w:p>
          <w:p w14:paraId="53E5AE71" w14:textId="71A47D35" w:rsidR="00194771" w:rsidRDefault="00194771" w:rsidP="00172396">
            <w:pPr>
              <w:rPr>
                <w:rFonts w:cstheme="minorHAnsi"/>
              </w:rPr>
            </w:pPr>
            <w:r>
              <w:rPr>
                <w:rFonts w:cstheme="minorHAnsi"/>
              </w:rPr>
              <w:t>IMSN annual meeting will be virtual in 2022</w:t>
            </w:r>
          </w:p>
          <w:p w14:paraId="415FACB5" w14:textId="4F7F8BC0" w:rsidR="002D1474" w:rsidRPr="004C3875" w:rsidRDefault="002D1474" w:rsidP="00172396">
            <w:pPr>
              <w:rPr>
                <w:rFonts w:cstheme="minorHAnsi"/>
              </w:rPr>
            </w:pPr>
          </w:p>
        </w:tc>
        <w:tc>
          <w:tcPr>
            <w:tcW w:w="1935" w:type="dxa"/>
          </w:tcPr>
          <w:p w14:paraId="3F3EFD5A" w14:textId="77777777" w:rsidR="000A5B1A" w:rsidRDefault="000A5B1A" w:rsidP="000A5B1A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Presentations by Saudi Arabia and Singapore and possibly Sharon Murrell</w:t>
            </w:r>
          </w:p>
          <w:p w14:paraId="0E71779F" w14:textId="6478032F" w:rsidR="002D1474" w:rsidRDefault="002D1474" w:rsidP="00172396"/>
        </w:tc>
      </w:tr>
      <w:tr w:rsidR="00BA6EA1" w14:paraId="366853FC" w14:textId="77777777" w:rsidTr="00EB44B3">
        <w:tc>
          <w:tcPr>
            <w:tcW w:w="9350" w:type="dxa"/>
            <w:gridSpan w:val="4"/>
          </w:tcPr>
          <w:p w14:paraId="47056E61" w14:textId="1B52A45E" w:rsidR="00BA6EA1" w:rsidRDefault="00BA6EA1" w:rsidP="00172396">
            <w:r>
              <w:t xml:space="preserve">Respectfully submitted: </w:t>
            </w:r>
            <w:r w:rsidR="000A5B1A">
              <w:t>Sunny Ro</w:t>
            </w:r>
            <w:r w:rsidR="003A38E3">
              <w:t xml:space="preserve"> &amp; Rita Jew</w:t>
            </w:r>
          </w:p>
        </w:tc>
      </w:tr>
    </w:tbl>
    <w:p w14:paraId="349E6E65" w14:textId="0692C7CA" w:rsidR="007E25C7" w:rsidRDefault="007E25C7" w:rsidP="000A5B1A"/>
    <w:sectPr w:rsidR="007E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325"/>
    <w:multiLevelType w:val="hybridMultilevel"/>
    <w:tmpl w:val="088C6810"/>
    <w:lvl w:ilvl="0" w:tplc="1CB6C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3B18"/>
    <w:multiLevelType w:val="hybridMultilevel"/>
    <w:tmpl w:val="DCBE0C50"/>
    <w:lvl w:ilvl="0" w:tplc="1CB6C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2D6"/>
    <w:multiLevelType w:val="hybridMultilevel"/>
    <w:tmpl w:val="5440B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07F40"/>
    <w:multiLevelType w:val="hybridMultilevel"/>
    <w:tmpl w:val="EE40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4914"/>
    <w:multiLevelType w:val="hybridMultilevel"/>
    <w:tmpl w:val="9106FE64"/>
    <w:lvl w:ilvl="0" w:tplc="DDCEA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4D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CD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27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82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27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0A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AA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42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5B2776"/>
    <w:multiLevelType w:val="hybridMultilevel"/>
    <w:tmpl w:val="664C0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C11D3"/>
    <w:multiLevelType w:val="hybridMultilevel"/>
    <w:tmpl w:val="F6584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834B0E"/>
    <w:multiLevelType w:val="hybridMultilevel"/>
    <w:tmpl w:val="32B21FC2"/>
    <w:lvl w:ilvl="0" w:tplc="D83E4E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62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2F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C6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04B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24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C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01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AC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81AE3"/>
    <w:multiLevelType w:val="hybridMultilevel"/>
    <w:tmpl w:val="6E32E75A"/>
    <w:lvl w:ilvl="0" w:tplc="1F44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09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C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84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A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CB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A4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1CC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2F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637802"/>
    <w:multiLevelType w:val="hybridMultilevel"/>
    <w:tmpl w:val="4824E028"/>
    <w:lvl w:ilvl="0" w:tplc="06D8E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E8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25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E8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61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87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02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EE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87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20"/>
    <w:rsid w:val="00023EF8"/>
    <w:rsid w:val="0003275E"/>
    <w:rsid w:val="000348E6"/>
    <w:rsid w:val="00056AE6"/>
    <w:rsid w:val="000731EB"/>
    <w:rsid w:val="000A5B1A"/>
    <w:rsid w:val="000E2116"/>
    <w:rsid w:val="000F2DAC"/>
    <w:rsid w:val="00131524"/>
    <w:rsid w:val="00192B20"/>
    <w:rsid w:val="00194771"/>
    <w:rsid w:val="001C0ADC"/>
    <w:rsid w:val="00247B62"/>
    <w:rsid w:val="002C278C"/>
    <w:rsid w:val="002D1474"/>
    <w:rsid w:val="003030A1"/>
    <w:rsid w:val="00311D2C"/>
    <w:rsid w:val="0032323F"/>
    <w:rsid w:val="00364EC7"/>
    <w:rsid w:val="0039258C"/>
    <w:rsid w:val="003A38E3"/>
    <w:rsid w:val="003F48C3"/>
    <w:rsid w:val="004C3875"/>
    <w:rsid w:val="004E3738"/>
    <w:rsid w:val="004F2C60"/>
    <w:rsid w:val="005105C1"/>
    <w:rsid w:val="00583528"/>
    <w:rsid w:val="005E5C53"/>
    <w:rsid w:val="00644BFE"/>
    <w:rsid w:val="006E00B6"/>
    <w:rsid w:val="00706AAA"/>
    <w:rsid w:val="00713C70"/>
    <w:rsid w:val="007A26E1"/>
    <w:rsid w:val="007B001B"/>
    <w:rsid w:val="007E25C7"/>
    <w:rsid w:val="00904831"/>
    <w:rsid w:val="009371A3"/>
    <w:rsid w:val="0096468E"/>
    <w:rsid w:val="00974571"/>
    <w:rsid w:val="00A228E8"/>
    <w:rsid w:val="00A236B8"/>
    <w:rsid w:val="00A5175B"/>
    <w:rsid w:val="00A85D85"/>
    <w:rsid w:val="00AC0A32"/>
    <w:rsid w:val="00AE07D3"/>
    <w:rsid w:val="00BA6EA1"/>
    <w:rsid w:val="00BB1E85"/>
    <w:rsid w:val="00C176C0"/>
    <w:rsid w:val="00C20EB0"/>
    <w:rsid w:val="00C23A71"/>
    <w:rsid w:val="00C2592A"/>
    <w:rsid w:val="00CA4029"/>
    <w:rsid w:val="00CB40C6"/>
    <w:rsid w:val="00D030AB"/>
    <w:rsid w:val="00DA6D08"/>
    <w:rsid w:val="00DC6782"/>
    <w:rsid w:val="00E11C6B"/>
    <w:rsid w:val="00E650B0"/>
    <w:rsid w:val="00E77621"/>
    <w:rsid w:val="00E84B03"/>
    <w:rsid w:val="00EA285C"/>
    <w:rsid w:val="00F75D9D"/>
    <w:rsid w:val="00F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986B"/>
  <w15:chartTrackingRefBased/>
  <w15:docId w15:val="{020BD338-0ED0-3848-94B7-A137D225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20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192B2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A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61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Logan W./Pharmacy</dc:creator>
  <cp:keywords/>
  <dc:description/>
  <cp:lastModifiedBy>Sunny Ro</cp:lastModifiedBy>
  <cp:revision>8</cp:revision>
  <dcterms:created xsi:type="dcterms:W3CDTF">2022-06-30T12:59:00Z</dcterms:created>
  <dcterms:modified xsi:type="dcterms:W3CDTF">2022-06-30T14:59:00Z</dcterms:modified>
</cp:coreProperties>
</file>